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61" w:rsidRPr="00C04815" w:rsidRDefault="00552D61" w:rsidP="00552D61">
      <w:pPr>
        <w:widowControl/>
        <w:shd w:val="clear" w:color="auto" w:fill="FFFFFF"/>
        <w:spacing w:before="225" w:after="225" w:line="560" w:lineRule="exact"/>
        <w:jc w:val="left"/>
        <w:rPr>
          <w:rFonts w:ascii="CESI仿宋-GB2312" w:eastAsia="CESI仿宋-GB2312" w:hAnsi="Calibri" w:cs="CESI仿宋-GB2312" w:hint="eastAsia"/>
          <w:kern w:val="0"/>
          <w:sz w:val="32"/>
          <w:szCs w:val="32"/>
        </w:rPr>
      </w:pPr>
      <w:r w:rsidRPr="00C04815">
        <w:rPr>
          <w:rFonts w:ascii="CESI仿宋-GB2312" w:eastAsia="CESI仿宋-GB2312" w:hAnsi="Calibri" w:cs="CESI仿宋-GB2312" w:hint="eastAsia"/>
          <w:kern w:val="0"/>
          <w:sz w:val="32"/>
          <w:szCs w:val="32"/>
        </w:rPr>
        <w:t>附件1：</w:t>
      </w:r>
    </w:p>
    <w:p w:rsidR="00552D61" w:rsidRPr="00C04815" w:rsidRDefault="00552D61" w:rsidP="00552D61">
      <w:pPr>
        <w:widowControl/>
        <w:shd w:val="clear" w:color="auto" w:fill="FFFFFF"/>
        <w:spacing w:before="225" w:after="225" w:line="560" w:lineRule="exact"/>
        <w:jc w:val="center"/>
        <w:rPr>
          <w:rFonts w:ascii="方正小标宋简体" w:eastAsia="方正小标宋简体" w:hAnsi="Calibri" w:cs="方正小标宋简体" w:hint="eastAsia"/>
          <w:kern w:val="0"/>
          <w:sz w:val="44"/>
          <w:szCs w:val="44"/>
        </w:rPr>
      </w:pPr>
      <w:r w:rsidRPr="00C04815">
        <w:rPr>
          <w:rFonts w:ascii="宋体" w:hAnsi="宋体" w:cs="宋体" w:hint="eastAsia"/>
          <w:kern w:val="0"/>
          <w:sz w:val="44"/>
          <w:szCs w:val="44"/>
        </w:rPr>
        <w:t>报价清单</w:t>
      </w:r>
    </w:p>
    <w:p w:rsidR="00552D61" w:rsidRPr="00C04815" w:rsidRDefault="00552D61" w:rsidP="00552D61">
      <w:pPr>
        <w:widowControl/>
        <w:shd w:val="clear" w:color="auto" w:fill="FFFFFF"/>
        <w:spacing w:before="225" w:after="225" w:line="560" w:lineRule="exact"/>
        <w:jc w:val="center"/>
        <w:rPr>
          <w:rFonts w:ascii="方正小标宋简体" w:eastAsia="方正小标宋简体" w:hAnsi="Calibri" w:cs="方正小标宋简体" w:hint="eastAsia"/>
          <w:kern w:val="0"/>
          <w:sz w:val="32"/>
          <w:szCs w:val="32"/>
        </w:rPr>
      </w:pPr>
    </w:p>
    <w:p w:rsidR="00552D61" w:rsidRPr="00C04815" w:rsidRDefault="00552D61" w:rsidP="00552D61">
      <w:pPr>
        <w:widowControl/>
        <w:shd w:val="clear" w:color="auto" w:fill="FFFFFF"/>
        <w:spacing w:before="225" w:after="225" w:line="560" w:lineRule="exact"/>
        <w:jc w:val="left"/>
        <w:rPr>
          <w:rFonts w:ascii="CESI仿宋-GB2312" w:eastAsia="CESI仿宋-GB2312" w:hAnsi="Calibri" w:cs="CESI仿宋-GB2312" w:hint="eastAsia"/>
          <w:bCs/>
          <w:kern w:val="0"/>
          <w:sz w:val="32"/>
          <w:szCs w:val="32"/>
        </w:rPr>
      </w:pPr>
      <w:r w:rsidRPr="00C04815">
        <w:rPr>
          <w:rFonts w:ascii="CESI仿宋-GB2312" w:eastAsia="CESI仿宋-GB2312" w:hAnsi="Calibri" w:cs="CESI仿宋-GB2312" w:hint="eastAsia"/>
          <w:kern w:val="0"/>
          <w:sz w:val="32"/>
          <w:szCs w:val="32"/>
        </w:rPr>
        <w:t>项目名称：</w:t>
      </w:r>
      <w:r w:rsidRPr="00C04815">
        <w:rPr>
          <w:rFonts w:ascii="CESI仿宋-GB2312" w:eastAsia="CESI仿宋-GB2312" w:hAnsi="Calibri" w:cs="CESI仿宋-GB2312" w:hint="eastAsia"/>
          <w:sz w:val="32"/>
          <w:szCs w:val="32"/>
        </w:rPr>
        <w:t>巴中市不动产登记中心不动产登记责任保险项目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1791"/>
        <w:gridCol w:w="1788"/>
        <w:gridCol w:w="1716"/>
      </w:tblGrid>
      <w:tr w:rsidR="00552D61" w:rsidRPr="00C04815" w:rsidTr="00E72DA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61" w:rsidRPr="00C04815" w:rsidRDefault="00552D61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  <w:t>险种名称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61" w:rsidRPr="00C04815" w:rsidRDefault="00552D61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  <w:t>单价（元/年）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61" w:rsidRPr="00C04815" w:rsidRDefault="00552D61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  <w:t>年度累计责任限额（万元）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61" w:rsidRPr="00C04815" w:rsidRDefault="00552D61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  <w:t>每次事故责任限额（万元）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61" w:rsidRPr="00C04815" w:rsidRDefault="00552D61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  <w:t>追溯期（年）</w:t>
            </w:r>
          </w:p>
        </w:tc>
      </w:tr>
      <w:tr w:rsidR="00552D61" w:rsidRPr="00C04815" w:rsidTr="00E72DA2">
        <w:trPr>
          <w:trHeight w:val="14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61" w:rsidRPr="00C04815" w:rsidRDefault="00552D61" w:rsidP="00E72DA2">
            <w:pPr>
              <w:widowControl/>
              <w:spacing w:line="560" w:lineRule="exact"/>
              <w:jc w:val="center"/>
              <w:outlineLvl w:val="0"/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61" w:rsidRPr="00C04815" w:rsidRDefault="00552D61" w:rsidP="00E72DA2">
            <w:pPr>
              <w:spacing w:line="560" w:lineRule="exact"/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61" w:rsidRPr="00C04815" w:rsidRDefault="00552D61" w:rsidP="00E72DA2">
            <w:pPr>
              <w:spacing w:line="560" w:lineRule="exact"/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61" w:rsidRPr="00C04815" w:rsidRDefault="00552D61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61" w:rsidRPr="00C04815" w:rsidRDefault="00552D61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bCs/>
                <w:kern w:val="0"/>
                <w:sz w:val="32"/>
                <w:szCs w:val="32"/>
              </w:rPr>
            </w:pPr>
          </w:p>
        </w:tc>
      </w:tr>
    </w:tbl>
    <w:p w:rsidR="00552D61" w:rsidRPr="00C04815" w:rsidRDefault="00552D61" w:rsidP="00552D61">
      <w:pPr>
        <w:tabs>
          <w:tab w:val="left" w:pos="3326"/>
        </w:tabs>
        <w:spacing w:line="560" w:lineRule="exact"/>
        <w:jc w:val="center"/>
        <w:rPr>
          <w:rFonts w:ascii="CESI仿宋-GB2312" w:eastAsia="CESI仿宋-GB2312" w:hAnsi="Calibri" w:cs="CESI仿宋-GB2312" w:hint="eastAsia"/>
          <w:b/>
          <w:bCs/>
          <w:sz w:val="32"/>
          <w:szCs w:val="32"/>
        </w:rPr>
      </w:pPr>
    </w:p>
    <w:p w:rsidR="00552D61" w:rsidRPr="00C04815" w:rsidRDefault="00552D61" w:rsidP="00552D61">
      <w:pPr>
        <w:tabs>
          <w:tab w:val="left" w:pos="3326"/>
        </w:tabs>
        <w:spacing w:line="560" w:lineRule="exact"/>
        <w:jc w:val="center"/>
        <w:rPr>
          <w:rFonts w:ascii="CESI仿宋-GB2312" w:eastAsia="CESI仿宋-GB2312" w:hAnsi="Calibri" w:cs="CESI仿宋-GB2312" w:hint="eastAsia"/>
          <w:b/>
          <w:bCs/>
          <w:sz w:val="32"/>
          <w:szCs w:val="32"/>
        </w:rPr>
      </w:pPr>
    </w:p>
    <w:p w:rsidR="00552D61" w:rsidRPr="00C04815" w:rsidRDefault="00552D61" w:rsidP="00552D61">
      <w:pPr>
        <w:tabs>
          <w:tab w:val="left" w:pos="3326"/>
        </w:tabs>
        <w:spacing w:line="560" w:lineRule="exact"/>
        <w:jc w:val="center"/>
        <w:rPr>
          <w:rFonts w:ascii="CESI仿宋-GB2312" w:eastAsia="CESI仿宋-GB2312" w:hAnsi="Calibri" w:cs="CESI仿宋-GB2312" w:hint="eastAsia"/>
          <w:b/>
          <w:bCs/>
          <w:sz w:val="32"/>
          <w:szCs w:val="32"/>
        </w:rPr>
      </w:pPr>
    </w:p>
    <w:p w:rsidR="00FF4E4E" w:rsidRDefault="00FF4E4E">
      <w:bookmarkStart w:id="0" w:name="_GoBack"/>
      <w:bookmarkEnd w:id="0"/>
    </w:p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A7" w:rsidRDefault="00D14EA7" w:rsidP="00552D61">
      <w:r>
        <w:separator/>
      </w:r>
    </w:p>
  </w:endnote>
  <w:endnote w:type="continuationSeparator" w:id="0">
    <w:p w:rsidR="00D14EA7" w:rsidRDefault="00D14EA7" w:rsidP="0055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仿宋-GB2312">
    <w:altName w:val="微软雅黑"/>
    <w:charset w:val="86"/>
    <w:family w:val="script"/>
    <w:pitch w:val="variable"/>
    <w:sig w:usb0="00000000" w:usb1="084F6CF8" w:usb2="00000010" w:usb3="00000000" w:csb0="0004000F" w:csb1="00000000"/>
  </w:font>
  <w:font w:name="方正小标宋简体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A7" w:rsidRDefault="00D14EA7" w:rsidP="00552D61">
      <w:r>
        <w:separator/>
      </w:r>
    </w:p>
  </w:footnote>
  <w:footnote w:type="continuationSeparator" w:id="0">
    <w:p w:rsidR="00D14EA7" w:rsidRDefault="00D14EA7" w:rsidP="0055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2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628D2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52D61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14EA7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D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D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D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D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2024-05-21T08:22:00Z</dcterms:created>
  <dcterms:modified xsi:type="dcterms:W3CDTF">2024-05-21T08:22:00Z</dcterms:modified>
</cp:coreProperties>
</file>