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0C" w:rsidRDefault="00D44D0C" w:rsidP="00D44D0C">
      <w:pPr>
        <w:spacing w:line="580" w:lineRule="exact"/>
        <w:rPr>
          <w:rFonts w:ascii="Times New Roman" w:eastAsia="方正黑体_GBK"/>
          <w:sz w:val="32"/>
          <w:szCs w:val="32"/>
        </w:rPr>
      </w:pPr>
      <w:r>
        <w:rPr>
          <w:rFonts w:ascii="Times New Roman" w:eastAsia="方正黑体_GBK"/>
          <w:sz w:val="32"/>
          <w:szCs w:val="32"/>
        </w:rPr>
        <w:t>附件</w:t>
      </w:r>
    </w:p>
    <w:p w:rsidR="00D44D0C" w:rsidRDefault="00D44D0C" w:rsidP="00D44D0C">
      <w:pPr>
        <w:spacing w:line="580" w:lineRule="exact"/>
        <w:jc w:val="center"/>
        <w:rPr>
          <w:rFonts w:ascii="Times New Roman" w:eastAsia="方正小标宋_GBK"/>
          <w:sz w:val="32"/>
          <w:szCs w:val="32"/>
        </w:rPr>
      </w:pPr>
      <w:r>
        <w:rPr>
          <w:rFonts w:ascii="Times New Roman" w:eastAsia="方正小标宋_GBK"/>
          <w:sz w:val="32"/>
          <w:szCs w:val="32"/>
        </w:rPr>
        <w:t>巴中市征收</w:t>
      </w:r>
      <w:proofErr w:type="gramStart"/>
      <w:r>
        <w:rPr>
          <w:rFonts w:ascii="Times New Roman" w:eastAsia="方正小标宋_GBK"/>
          <w:sz w:val="32"/>
          <w:szCs w:val="32"/>
        </w:rPr>
        <w:t>农用地区片综合</w:t>
      </w:r>
      <w:proofErr w:type="gramEnd"/>
      <w:r>
        <w:rPr>
          <w:rFonts w:ascii="Times New Roman" w:eastAsia="方正小标宋_GBK"/>
          <w:sz w:val="32"/>
          <w:szCs w:val="32"/>
        </w:rPr>
        <w:t>地价表</w:t>
      </w:r>
    </w:p>
    <w:tbl>
      <w:tblPr>
        <w:tblW w:w="13293" w:type="dxa"/>
        <w:jc w:val="center"/>
        <w:tblLayout w:type="fixed"/>
        <w:tblLook w:val="0000" w:firstRow="0" w:lastRow="0" w:firstColumn="0" w:lastColumn="0" w:noHBand="0" w:noVBand="0"/>
      </w:tblPr>
      <w:tblGrid>
        <w:gridCol w:w="1565"/>
        <w:gridCol w:w="2065"/>
        <w:gridCol w:w="2823"/>
        <w:gridCol w:w="2939"/>
        <w:gridCol w:w="3901"/>
      </w:tblGrid>
      <w:tr w:rsidR="00D44D0C" w:rsidTr="002118E5">
        <w:trPr>
          <w:trHeight w:val="61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2"/>
                <w:szCs w:val="22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2"/>
                <w:szCs w:val="22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2"/>
                <w:szCs w:val="22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区片编号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2"/>
                <w:szCs w:val="22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区</w:t>
            </w:r>
            <w:proofErr w:type="gramStart"/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片综合</w:t>
            </w:r>
            <w:proofErr w:type="gramEnd"/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地价（元</w:t>
            </w: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亩）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 w:eastAsia="方正黑体_GBK"/>
                <w:color w:val="000000"/>
                <w:sz w:val="22"/>
                <w:szCs w:val="22"/>
              </w:rPr>
            </w:pPr>
            <w:r>
              <w:rPr>
                <w:rFonts w:ascii="Times New Roman" w:eastAsia="方正黑体_GBK"/>
                <w:color w:val="000000"/>
                <w:kern w:val="0"/>
                <w:sz w:val="22"/>
                <w:szCs w:val="22"/>
                <w:lang w:bidi="ar"/>
              </w:rPr>
              <w:t>土地补偿和安置补助费比例</w:t>
            </w:r>
          </w:p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巴中市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巴州区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57500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3:7</w:t>
            </w:r>
          </w:p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51000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46000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IV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42100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恩阳区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51600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3:7</w:t>
            </w:r>
          </w:p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45500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42600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南江县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56600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5:5</w:t>
            </w:r>
          </w:p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48100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42500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通江县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60500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3:7</w:t>
            </w:r>
          </w:p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55800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50200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346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IV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42200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415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平昌县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54700</w:t>
            </w:r>
          </w:p>
        </w:tc>
        <w:tc>
          <w:tcPr>
            <w:tcW w:w="3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4:6</w:t>
            </w:r>
          </w:p>
        </w:tc>
      </w:tr>
      <w:tr w:rsidR="00D44D0C" w:rsidTr="002118E5">
        <w:trPr>
          <w:trHeight w:val="415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46900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  <w:tr w:rsidR="00D44D0C" w:rsidTr="002118E5">
        <w:trPr>
          <w:trHeight w:val="415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222222"/>
                <w:sz w:val="27"/>
                <w:szCs w:val="27"/>
              </w:rPr>
            </w:pPr>
            <w:r>
              <w:rPr>
                <w:rFonts w:ascii="Times New Roman"/>
                <w:color w:val="222222"/>
                <w:kern w:val="0"/>
                <w:sz w:val="27"/>
                <w:szCs w:val="27"/>
                <w:lang w:bidi="ar"/>
              </w:rPr>
              <w:t>III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42700</w:t>
            </w:r>
          </w:p>
        </w:tc>
        <w:tc>
          <w:tcPr>
            <w:tcW w:w="3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D0C" w:rsidRDefault="00D44D0C" w:rsidP="002118E5"/>
        </w:tc>
      </w:tr>
    </w:tbl>
    <w:p w:rsidR="00D44D0C" w:rsidRDefault="00D44D0C" w:rsidP="00D44D0C">
      <w:pPr>
        <w:spacing w:line="20" w:lineRule="exact"/>
        <w:rPr>
          <w:rFonts w:ascii="Times New Roman" w:eastAsia="方正仿宋_GBK"/>
          <w:sz w:val="32"/>
          <w:szCs w:val="32"/>
        </w:rPr>
      </w:pPr>
    </w:p>
    <w:p w:rsidR="00FF4E4E" w:rsidRDefault="00FF4E4E">
      <w:bookmarkStart w:id="0" w:name="_GoBack"/>
      <w:bookmarkEnd w:id="0"/>
    </w:p>
    <w:sectPr w:rsidR="00FF4E4E">
      <w:pgSz w:w="16839" w:h="11907" w:orient="landscape"/>
      <w:pgMar w:top="1800" w:right="1440" w:bottom="1800" w:left="144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03" w:rsidRDefault="007C6303" w:rsidP="00D44D0C">
      <w:r>
        <w:separator/>
      </w:r>
    </w:p>
  </w:endnote>
  <w:endnote w:type="continuationSeparator" w:id="0">
    <w:p w:rsidR="007C6303" w:rsidRDefault="007C6303" w:rsidP="00D4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03" w:rsidRDefault="007C6303" w:rsidP="00D44D0C">
      <w:r>
        <w:separator/>
      </w:r>
    </w:p>
  </w:footnote>
  <w:footnote w:type="continuationSeparator" w:id="0">
    <w:p w:rsidR="007C6303" w:rsidRDefault="007C6303" w:rsidP="00D4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0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23FD0"/>
    <w:rsid w:val="0076540E"/>
    <w:rsid w:val="007B4521"/>
    <w:rsid w:val="007C2915"/>
    <w:rsid w:val="007C6303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44D0C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0C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D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0C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D0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2023-12-20T01:19:00Z</dcterms:created>
  <dcterms:modified xsi:type="dcterms:W3CDTF">2023-12-20T01:20:00Z</dcterms:modified>
</cp:coreProperties>
</file>