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CF" w:rsidRDefault="00BA07CF" w:rsidP="00BA07CF">
      <w:pPr>
        <w:widowControl/>
        <w:adjustRightInd w:val="0"/>
        <w:snapToGrid w:val="0"/>
        <w:jc w:val="center"/>
        <w:rPr>
          <w:rStyle w:val="a6"/>
          <w:rFonts w:eastAsia="方正小标宋简体"/>
          <w:b/>
          <w:sz w:val="44"/>
          <w:szCs w:val="44"/>
        </w:rPr>
      </w:pPr>
      <w:r>
        <w:rPr>
          <w:rStyle w:val="a6"/>
          <w:rFonts w:eastAsia="方正小标宋简体"/>
          <w:b/>
          <w:sz w:val="44"/>
          <w:szCs w:val="44"/>
        </w:rPr>
        <w:t>政府信息公开情况统计表</w:t>
      </w:r>
    </w:p>
    <w:p w:rsidR="00BA07CF" w:rsidRDefault="00BA07CF" w:rsidP="00BA07CF">
      <w:pPr>
        <w:widowControl/>
        <w:adjustRightInd w:val="0"/>
        <w:snapToGrid w:val="0"/>
        <w:spacing w:beforeLines="50" w:before="156" w:line="360" w:lineRule="auto"/>
        <w:jc w:val="center"/>
        <w:rPr>
          <w:rStyle w:val="a6"/>
          <w:rFonts w:eastAsia="仿宋_GB2312"/>
          <w:szCs w:val="21"/>
        </w:rPr>
      </w:pPr>
      <w:r>
        <w:rPr>
          <w:rStyle w:val="a6"/>
          <w:rFonts w:eastAsia="仿宋_GB2312"/>
          <w:szCs w:val="21"/>
        </w:rPr>
        <w:t xml:space="preserve">（　</w:t>
      </w:r>
      <w:r>
        <w:rPr>
          <w:rStyle w:val="a6"/>
          <w:rFonts w:eastAsia="仿宋_GB2312" w:hint="eastAsia"/>
          <w:szCs w:val="21"/>
        </w:rPr>
        <w:t>2018</w:t>
      </w:r>
      <w:r>
        <w:rPr>
          <w:rStyle w:val="a6"/>
          <w:rFonts w:eastAsia="仿宋_GB2312"/>
          <w:szCs w:val="21"/>
        </w:rPr>
        <w:t xml:space="preserve">　年度）</w:t>
      </w:r>
    </w:p>
    <w:p w:rsidR="00BA07CF" w:rsidRDefault="00BA07CF" w:rsidP="00BA07CF">
      <w:pPr>
        <w:widowControl/>
        <w:adjustRightInd w:val="0"/>
        <w:snapToGrid w:val="0"/>
        <w:spacing w:line="360" w:lineRule="auto"/>
        <w:rPr>
          <w:rStyle w:val="a6"/>
          <w:rFonts w:eastAsia="仿宋_GB2312"/>
          <w:szCs w:val="21"/>
        </w:rPr>
      </w:pPr>
      <w:r>
        <w:rPr>
          <w:rStyle w:val="a6"/>
          <w:rFonts w:eastAsia="仿宋_GB2312"/>
          <w:szCs w:val="21"/>
        </w:rPr>
        <w:t>填报单位（盖章）：</w:t>
      </w:r>
      <w:r>
        <w:rPr>
          <w:rStyle w:val="a6"/>
          <w:rFonts w:eastAsia="仿宋_GB2312" w:hint="eastAsia"/>
          <w:szCs w:val="21"/>
        </w:rPr>
        <w:t>巴中市自然资源和规划局</w:t>
      </w:r>
    </w:p>
    <w:tbl>
      <w:tblPr>
        <w:tblW w:w="9132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4"/>
        <w:gridCol w:w="822"/>
        <w:gridCol w:w="1236"/>
      </w:tblGrid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统　计　指　标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统计数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b/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ind w:firstLine="39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（一）主动公开政府信息数</w:t>
            </w:r>
          </w:p>
          <w:p w:rsidR="00BA07CF" w:rsidRDefault="00BA07CF" w:rsidP="003C3AAF">
            <w:pPr>
              <w:widowControl/>
              <w:ind w:firstLineChars="245" w:firstLine="49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（不同渠道和方式公开相同信息计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kern w:val="0"/>
                <w:sz w:val="20"/>
                <w:szCs w:val="20"/>
              </w:rPr>
              <w:t>条）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13821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6277A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30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30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 xml:space="preserve">　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30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11071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kern w:val="0"/>
                <w:sz w:val="20"/>
                <w:szCs w:val="20"/>
              </w:rPr>
              <w:t>政务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微博公开</w:t>
            </w:r>
            <w:proofErr w:type="gramEnd"/>
            <w:r>
              <w:rPr>
                <w:rFonts w:hAnsi="宋体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1300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政务微信公开</w:t>
            </w:r>
            <w:proofErr w:type="gramEnd"/>
            <w:r>
              <w:rPr>
                <w:rFonts w:hAnsi="宋体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1380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5.</w:t>
            </w:r>
            <w:r>
              <w:rPr>
                <w:rFonts w:hAnsi="宋体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109</w:t>
            </w:r>
          </w:p>
        </w:tc>
      </w:tr>
      <w:tr w:rsidR="00BA07CF" w:rsidTr="003C3AAF">
        <w:trPr>
          <w:trHeight w:val="514"/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 w:rsidR="00BA07CF" w:rsidTr="003C3AAF">
        <w:trPr>
          <w:trHeight w:val="514"/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ind w:firstLine="39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（一）回应公众关注热点或重大舆情数</w:t>
            </w:r>
          </w:p>
          <w:p w:rsidR="00BA07CF" w:rsidRDefault="00BA07CF" w:rsidP="003C3AAF">
            <w:pPr>
              <w:widowControl/>
              <w:ind w:firstLineChars="445" w:firstLine="89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kern w:val="0"/>
                <w:sz w:val="20"/>
                <w:szCs w:val="20"/>
              </w:rPr>
              <w:t>次）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2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4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篇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15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微博微信回应</w:t>
            </w:r>
            <w:proofErr w:type="gramEnd"/>
            <w:r>
              <w:rPr>
                <w:rFonts w:hAnsi="宋体"/>
                <w:kern w:val="0"/>
                <w:sz w:val="20"/>
                <w:szCs w:val="20"/>
              </w:rPr>
              <w:t>事件数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5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5.</w:t>
            </w:r>
            <w:r>
              <w:rPr>
                <w:rFonts w:hAnsi="宋体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26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 xml:space="preserve">　　（一）收到申请数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7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5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4.</w:t>
            </w:r>
            <w:r>
              <w:rPr>
                <w:rFonts w:hAnsi="宋体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7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kern w:val="0"/>
                <w:sz w:val="20"/>
                <w:szCs w:val="20"/>
              </w:rPr>
              <w:t>按时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7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kern w:val="0"/>
                <w:sz w:val="20"/>
                <w:szCs w:val="20"/>
              </w:rPr>
              <w:t>延期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7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3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4.</w:t>
            </w:r>
            <w:r>
              <w:rPr>
                <w:rFonts w:hAnsi="宋体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trHeight w:val="159"/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trHeight w:val="159"/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5.</w:t>
            </w:r>
            <w:r>
              <w:rPr>
                <w:rFonts w:hAnsi="宋体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3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6.</w:t>
            </w:r>
            <w:r>
              <w:rPr>
                <w:rFonts w:hAnsi="宋体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7.</w:t>
            </w:r>
            <w:r>
              <w:rPr>
                <w:rFonts w:hAnsi="宋体"/>
                <w:kern w:val="0"/>
                <w:sz w:val="20"/>
                <w:szCs w:val="20"/>
              </w:rPr>
              <w:t>告知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作出</w:t>
            </w:r>
            <w:proofErr w:type="gramEnd"/>
            <w:r>
              <w:rPr>
                <w:rFonts w:hAnsi="宋体"/>
                <w:kern w:val="0"/>
                <w:sz w:val="20"/>
                <w:szCs w:val="20"/>
              </w:rPr>
              <w:t>更改补充数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8.</w:t>
            </w:r>
            <w:r>
              <w:rPr>
                <w:rFonts w:hAnsi="宋体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 xml:space="preserve">　　（一）维持具体行政行为或者驳回原告诉讼请求数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0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16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　　　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14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ind w:left="1000" w:hangingChars="500" w:hanging="100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1.5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</w:tr>
      <w:tr w:rsidR="00BA07CF" w:rsidTr="003C3AA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人次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179</w:t>
            </w:r>
          </w:p>
        </w:tc>
      </w:tr>
    </w:tbl>
    <w:p w:rsidR="00BA07CF" w:rsidRDefault="00BA07CF" w:rsidP="00BA07CF">
      <w:pPr>
        <w:widowControl/>
        <w:adjustRightInd w:val="0"/>
        <w:snapToGrid w:val="0"/>
        <w:spacing w:before="100" w:beforeAutospacing="1" w:after="100" w:afterAutospacing="1" w:line="326" w:lineRule="atLeast"/>
        <w:jc w:val="left"/>
        <w:rPr>
          <w:rFonts w:hAnsi="宋体"/>
          <w:kern w:val="0"/>
          <w:sz w:val="20"/>
          <w:szCs w:val="20"/>
        </w:rPr>
      </w:pPr>
    </w:p>
    <w:p w:rsidR="00BA07CF" w:rsidRDefault="00BA07CF" w:rsidP="00BA07CF">
      <w:pPr>
        <w:widowControl/>
        <w:adjustRightInd w:val="0"/>
        <w:snapToGrid w:val="0"/>
        <w:spacing w:before="100" w:beforeAutospacing="1" w:after="100" w:afterAutospacing="1" w:line="326" w:lineRule="atLeast"/>
        <w:jc w:val="left"/>
        <w:rPr>
          <w:kern w:val="0"/>
          <w:sz w:val="19"/>
          <w:szCs w:val="19"/>
        </w:rPr>
      </w:pPr>
      <w:r>
        <w:rPr>
          <w:rFonts w:hAnsi="宋体"/>
          <w:kern w:val="0"/>
          <w:sz w:val="20"/>
          <w:szCs w:val="20"/>
        </w:rPr>
        <w:t>单位负责人：</w:t>
      </w:r>
      <w:proofErr w:type="gramStart"/>
      <w:r w:rsidR="00100A33" w:rsidRPr="00100A33">
        <w:rPr>
          <w:rFonts w:hAnsi="宋体" w:hint="eastAsia"/>
          <w:kern w:val="0"/>
          <w:sz w:val="19"/>
          <w:szCs w:val="19"/>
        </w:rPr>
        <w:t>伏</w:t>
      </w:r>
      <w:proofErr w:type="gramEnd"/>
      <w:r w:rsidR="00100A33" w:rsidRPr="00100A33">
        <w:rPr>
          <w:rFonts w:hAnsi="宋体" w:hint="eastAsia"/>
          <w:kern w:val="0"/>
          <w:sz w:val="19"/>
          <w:szCs w:val="19"/>
        </w:rPr>
        <w:t>曙光</w:t>
      </w:r>
      <w:proofErr w:type="gramStart"/>
      <w:r>
        <w:rPr>
          <w:rFonts w:hAnsi="宋体"/>
          <w:kern w:val="0"/>
          <w:sz w:val="19"/>
          <w:szCs w:val="19"/>
        </w:rPr>
        <w:t xml:space="preserve">　　　　　　　</w:t>
      </w:r>
      <w:proofErr w:type="gramEnd"/>
      <w:r>
        <w:rPr>
          <w:rFonts w:hAnsi="宋体"/>
          <w:kern w:val="0"/>
          <w:sz w:val="20"/>
          <w:szCs w:val="20"/>
        </w:rPr>
        <w:t>审核人：</w:t>
      </w:r>
      <w:r w:rsidR="00100A33" w:rsidRPr="00100A33">
        <w:rPr>
          <w:rFonts w:hAnsi="宋体" w:hint="eastAsia"/>
          <w:kern w:val="0"/>
          <w:sz w:val="19"/>
          <w:szCs w:val="19"/>
        </w:rPr>
        <w:t>苟春生</w:t>
      </w:r>
      <w:proofErr w:type="gramStart"/>
      <w:r>
        <w:rPr>
          <w:rFonts w:hAnsi="宋体"/>
          <w:kern w:val="0"/>
          <w:sz w:val="19"/>
          <w:szCs w:val="19"/>
        </w:rPr>
        <w:t xml:space="preserve">　　　　　　</w:t>
      </w:r>
      <w:proofErr w:type="gramEnd"/>
      <w:r>
        <w:rPr>
          <w:rFonts w:hAnsi="宋体"/>
          <w:kern w:val="0"/>
          <w:sz w:val="20"/>
          <w:szCs w:val="20"/>
        </w:rPr>
        <w:t>填报人：</w:t>
      </w:r>
      <w:r w:rsidR="00100A33" w:rsidRPr="00100A33">
        <w:rPr>
          <w:rFonts w:hAnsi="宋体" w:hint="eastAsia"/>
          <w:kern w:val="0"/>
          <w:sz w:val="19"/>
          <w:szCs w:val="19"/>
        </w:rPr>
        <w:t>李兵</w:t>
      </w:r>
    </w:p>
    <w:p w:rsidR="00BA07CF" w:rsidRDefault="00BA07CF" w:rsidP="00BA07CF">
      <w:pPr>
        <w:widowControl/>
        <w:adjustRightInd w:val="0"/>
        <w:snapToGrid w:val="0"/>
        <w:spacing w:before="100" w:beforeAutospacing="1" w:after="100" w:afterAutospacing="1" w:line="326" w:lineRule="atLeast"/>
        <w:jc w:val="left"/>
        <w:rPr>
          <w:rFonts w:hAnsi="宋体"/>
          <w:kern w:val="0"/>
          <w:sz w:val="20"/>
          <w:szCs w:val="20"/>
        </w:rPr>
      </w:pPr>
    </w:p>
    <w:p w:rsidR="00BA07CF" w:rsidRDefault="00BA07CF" w:rsidP="00BA07CF">
      <w:pPr>
        <w:widowControl/>
        <w:adjustRightInd w:val="0"/>
        <w:snapToGrid w:val="0"/>
        <w:spacing w:before="100" w:beforeAutospacing="1" w:after="100" w:afterAutospacing="1" w:line="326" w:lineRule="atLeast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联系电话：</w:t>
      </w:r>
      <w:r>
        <w:rPr>
          <w:rFonts w:hAnsi="宋体" w:hint="eastAsia"/>
          <w:kern w:val="0"/>
          <w:sz w:val="19"/>
          <w:szCs w:val="19"/>
        </w:rPr>
        <w:t>0827-5281976</w:t>
      </w:r>
      <w:proofErr w:type="gramStart"/>
      <w:r>
        <w:rPr>
          <w:rFonts w:hAnsi="宋体"/>
          <w:kern w:val="0"/>
          <w:sz w:val="19"/>
          <w:szCs w:val="19"/>
        </w:rPr>
        <w:t xml:space="preserve">　　　　　　　　　　　　　　</w:t>
      </w:r>
      <w:proofErr w:type="gramEnd"/>
      <w:r>
        <w:rPr>
          <w:rFonts w:hAnsi="宋体"/>
          <w:kern w:val="0"/>
          <w:sz w:val="20"/>
          <w:szCs w:val="20"/>
        </w:rPr>
        <w:t>填报日期：</w:t>
      </w:r>
      <w:r>
        <w:rPr>
          <w:rFonts w:hAnsi="宋体"/>
          <w:kern w:val="0"/>
          <w:sz w:val="20"/>
          <w:szCs w:val="20"/>
        </w:rPr>
        <w:t>2019</w:t>
      </w:r>
      <w:r>
        <w:rPr>
          <w:rFonts w:hAnsi="宋体"/>
          <w:kern w:val="0"/>
          <w:sz w:val="20"/>
          <w:szCs w:val="20"/>
        </w:rPr>
        <w:t>年</w:t>
      </w:r>
      <w:r>
        <w:rPr>
          <w:rFonts w:hAnsi="宋体"/>
          <w:kern w:val="0"/>
          <w:sz w:val="20"/>
          <w:szCs w:val="20"/>
        </w:rPr>
        <w:t>2</w:t>
      </w:r>
      <w:r>
        <w:rPr>
          <w:rFonts w:hAnsi="宋体"/>
          <w:kern w:val="0"/>
          <w:sz w:val="20"/>
          <w:szCs w:val="20"/>
        </w:rPr>
        <w:t>月</w:t>
      </w:r>
      <w:r>
        <w:rPr>
          <w:rFonts w:hAnsi="宋体"/>
          <w:kern w:val="0"/>
          <w:sz w:val="20"/>
          <w:szCs w:val="20"/>
        </w:rPr>
        <w:t>1</w:t>
      </w:r>
      <w:r>
        <w:rPr>
          <w:rFonts w:hAnsi="宋体"/>
          <w:kern w:val="0"/>
          <w:sz w:val="20"/>
          <w:szCs w:val="20"/>
        </w:rPr>
        <w:t>日</w:t>
      </w:r>
    </w:p>
    <w:p w:rsidR="00BA07CF" w:rsidRDefault="00BA07CF" w:rsidP="00BA07CF">
      <w:pPr>
        <w:widowControl/>
        <w:spacing w:before="100" w:beforeAutospacing="1" w:after="100" w:afterAutospacing="1" w:line="326" w:lineRule="atLeast"/>
        <w:ind w:left="600" w:hangingChars="300" w:hanging="600"/>
        <w:jc w:val="left"/>
        <w:rPr>
          <w:kern w:val="0"/>
          <w:sz w:val="20"/>
          <w:szCs w:val="20"/>
        </w:rPr>
      </w:pPr>
    </w:p>
    <w:p w:rsidR="00BA07CF" w:rsidRDefault="00BA07CF" w:rsidP="00BA07CF">
      <w:pPr>
        <w:spacing w:line="560" w:lineRule="exact"/>
        <w:rPr>
          <w:rFonts w:eastAsia="方正小标宋简体"/>
          <w:b/>
          <w:sz w:val="44"/>
          <w:szCs w:val="44"/>
        </w:rPr>
      </w:pPr>
    </w:p>
    <w:p w:rsidR="00BA07CF" w:rsidRDefault="00BA07CF" w:rsidP="00BA07CF">
      <w:pPr>
        <w:spacing w:line="560" w:lineRule="exact"/>
        <w:rPr>
          <w:rFonts w:eastAsia="方正小标宋简体"/>
          <w:b/>
          <w:sz w:val="44"/>
          <w:szCs w:val="44"/>
        </w:rPr>
      </w:pPr>
    </w:p>
    <w:p w:rsidR="00BA07CF" w:rsidRDefault="00BA07CF" w:rsidP="00BA07CF">
      <w:pPr>
        <w:spacing w:line="560" w:lineRule="exact"/>
        <w:rPr>
          <w:rFonts w:eastAsia="方正小标宋简体"/>
          <w:b/>
          <w:sz w:val="44"/>
          <w:szCs w:val="44"/>
        </w:rPr>
      </w:pPr>
    </w:p>
    <w:p w:rsidR="00BA07CF" w:rsidRDefault="00BA07CF" w:rsidP="00BA07CF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lastRenderedPageBreak/>
        <w:t>政府信息公开分项统计表</w:t>
      </w:r>
    </w:p>
    <w:p w:rsidR="00BA07CF" w:rsidRDefault="00BA07CF" w:rsidP="00BA07CF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Style w:val="a6"/>
          <w:rFonts w:eastAsia="仿宋_GB2312"/>
          <w:szCs w:val="21"/>
        </w:rPr>
        <w:t>（</w:t>
      </w:r>
      <w:r>
        <w:rPr>
          <w:rStyle w:val="a6"/>
          <w:rFonts w:eastAsia="仿宋_GB2312" w:hint="eastAsia"/>
          <w:szCs w:val="21"/>
        </w:rPr>
        <w:t>2018</w:t>
      </w:r>
      <w:r>
        <w:rPr>
          <w:rStyle w:val="a6"/>
          <w:rFonts w:eastAsia="仿宋_GB2312"/>
          <w:szCs w:val="21"/>
        </w:rPr>
        <w:t>年度）</w:t>
      </w:r>
    </w:p>
    <w:p w:rsidR="00BA07CF" w:rsidRDefault="00BA07CF" w:rsidP="00BA07CF">
      <w:pPr>
        <w:rPr>
          <w:rFonts w:eastAsia="仿宋_GB2312"/>
          <w:szCs w:val="21"/>
        </w:rPr>
      </w:pPr>
      <w:r>
        <w:rPr>
          <w:rFonts w:eastAsia="仿宋_GB2312"/>
          <w:szCs w:val="21"/>
        </w:rPr>
        <w:t>填报单位：（盖章）</w:t>
      </w:r>
      <w:r>
        <w:rPr>
          <w:rFonts w:eastAsia="仿宋_GB2312" w:hint="eastAsia"/>
          <w:szCs w:val="21"/>
        </w:rPr>
        <w:t>巴中市自然资源和规划局</w:t>
      </w:r>
    </w:p>
    <w:tbl>
      <w:tblPr>
        <w:tblW w:w="9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2"/>
        <w:gridCol w:w="6044"/>
        <w:gridCol w:w="440"/>
        <w:gridCol w:w="1188"/>
      </w:tblGrid>
      <w:tr w:rsidR="00BA07CF" w:rsidTr="003C3AAF">
        <w:trPr>
          <w:trHeight w:val="519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分项指标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adjustRightInd w:val="0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统计数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9838" w:type="dxa"/>
            <w:gridSpan w:val="5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adjustRightInd w:val="0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一、主动公开政府信息情况</w:t>
            </w:r>
            <w:r>
              <w:rPr>
                <w:rFonts w:hAnsi="宋体"/>
                <w:kern w:val="0"/>
                <w:sz w:val="20"/>
                <w:szCs w:val="20"/>
              </w:rPr>
              <w:t>（同一条信息只能在以下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Ansi="宋体"/>
                <w:kern w:val="0"/>
                <w:sz w:val="20"/>
                <w:szCs w:val="20"/>
              </w:rPr>
              <w:t>项中选择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kern w:val="0"/>
                <w:sz w:val="20"/>
                <w:szCs w:val="20"/>
              </w:rPr>
              <w:t>项，不重复计算）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主动公开政府信息数</w:t>
            </w:r>
          </w:p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总表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中的数据一致，应等于以下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Ansi="宋体"/>
                <w:kern w:val="0"/>
                <w:sz w:val="20"/>
                <w:szCs w:val="20"/>
              </w:rPr>
              <w:t>项数据之和）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widowControl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widowControl/>
              <w:adjustRightInd w:val="0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13821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（一）政府行政机关机构概况信息数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widowControl/>
              <w:adjustRightInd w:val="0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</w:tr>
      <w:tr w:rsidR="00BA07CF" w:rsidTr="003C3AAF">
        <w:trPr>
          <w:trHeight w:val="69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（二）计划总结信息数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widowControl/>
              <w:adjustRightInd w:val="0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10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（三）行政规范性文件信息数（与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总表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中的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数据一致）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widowControl/>
              <w:adjustRightInd w:val="0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27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（四）工作动态信息数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widowControl/>
              <w:adjustRightInd w:val="0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641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（五）人事信息数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widowControl/>
              <w:adjustRightInd w:val="0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8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（六）财政信息数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widowControl/>
              <w:adjustRightInd w:val="0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（七）行政执法信息数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widowControl/>
              <w:adjustRightInd w:val="0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48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（八）其他信息数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widowControl/>
              <w:adjustRightInd w:val="0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13077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二、重点领域信息公开情况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（一）围绕</w:t>
            </w:r>
            <w:r>
              <w:rPr>
                <w:b/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群众关切事项</w:t>
            </w:r>
            <w:r>
              <w:rPr>
                <w:b/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推进公开情况</w:t>
            </w:r>
          </w:p>
        </w:tc>
      </w:tr>
      <w:tr w:rsidR="00BA07CF" w:rsidTr="003C3AAF">
        <w:trPr>
          <w:trHeight w:val="333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重大建设项目批准和实施领域信息公开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对经济社会发展、民生改善有直接或重要影响的投资项目信息公开数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533</w:t>
            </w:r>
          </w:p>
        </w:tc>
      </w:tr>
      <w:tr w:rsidR="00BA07CF" w:rsidTr="003C3AAF">
        <w:trPr>
          <w:trHeight w:val="380"/>
          <w:jc w:val="center"/>
        </w:trPr>
        <w:tc>
          <w:tcPr>
            <w:tcW w:w="2014" w:type="dxa"/>
            <w:vMerge/>
            <w:tcBorders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本地区本行业社会关注度高的重大建设项目公开数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131</w:t>
            </w:r>
          </w:p>
        </w:tc>
      </w:tr>
      <w:tr w:rsidR="00BA07CF" w:rsidTr="003C3AAF">
        <w:trPr>
          <w:trHeight w:val="553"/>
          <w:jc w:val="center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公共资源配置</w:t>
            </w:r>
          </w:p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领域信息公开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公共资源交易公告、资格审查结果、交易过程信息、成交信息、履约信息以及有关变更信息的公开数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75</w:t>
            </w:r>
          </w:p>
        </w:tc>
      </w:tr>
      <w:tr w:rsidR="00BA07CF" w:rsidTr="003C3AAF">
        <w:trPr>
          <w:trHeight w:val="411"/>
          <w:jc w:val="center"/>
        </w:trPr>
        <w:tc>
          <w:tcPr>
            <w:tcW w:w="2014" w:type="dxa"/>
            <w:vMerge w:val="restart"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社会公益事业建设领域信息公开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社会公益事业建设领域决策、管理、服务、执行、结果信息公开数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20</w:t>
            </w:r>
          </w:p>
        </w:tc>
      </w:tr>
      <w:tr w:rsidR="00BA07CF" w:rsidTr="003C3AAF">
        <w:trPr>
          <w:trHeight w:val="553"/>
          <w:jc w:val="center"/>
        </w:trPr>
        <w:tc>
          <w:tcPr>
            <w:tcW w:w="2014" w:type="dxa"/>
            <w:vMerge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精准扶贫精准脱贫、社会救助托底保障、食品安全、重大环境污染和生态破坏事件调查处理等公开数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:rsidR="00BA07CF" w:rsidRDefault="00D831C7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4</w:t>
            </w:r>
          </w:p>
        </w:tc>
      </w:tr>
      <w:tr w:rsidR="00BA07CF" w:rsidTr="003C3AAF">
        <w:trPr>
          <w:trHeight w:val="666"/>
          <w:jc w:val="center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财政预决算</w:t>
            </w:r>
          </w:p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除涉密信息外，是否公开政府批准的预算、预算调整、决算、预算执行情况的报告及报表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4</w:t>
            </w:r>
          </w:p>
        </w:tc>
      </w:tr>
      <w:tr w:rsidR="00BA07CF" w:rsidTr="003C3AAF">
        <w:trPr>
          <w:trHeight w:val="553"/>
          <w:jc w:val="center"/>
        </w:trPr>
        <w:tc>
          <w:tcPr>
            <w:tcW w:w="9838" w:type="dxa"/>
            <w:gridSpan w:val="5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（二）围绕</w:t>
            </w:r>
            <w:r>
              <w:rPr>
                <w:b/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推进四川高质量发展</w:t>
            </w:r>
            <w:r>
              <w:rPr>
                <w:b/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推进公开情况</w:t>
            </w:r>
          </w:p>
        </w:tc>
      </w:tr>
      <w:tr w:rsidR="00BA07CF" w:rsidTr="003C3AAF">
        <w:trPr>
          <w:trHeight w:val="369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产业转型升级、产品质量提升信息公开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围绕省委省政府重大经济建设方针、战略等相关政策措施、执行情况和工作成效解读次数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369"/>
          <w:jc w:val="center"/>
        </w:trPr>
        <w:tc>
          <w:tcPr>
            <w:tcW w:w="2014" w:type="dxa"/>
            <w:vMerge/>
            <w:tcBorders>
              <w:top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外资、境外投资、企业外债、鼓励类外商投资项目的免税确认等相关政策宣传解读次数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617"/>
          <w:jc w:val="center"/>
        </w:trPr>
        <w:tc>
          <w:tcPr>
            <w:tcW w:w="2014" w:type="dxa"/>
            <w:vMerge/>
            <w:tcBorders>
              <w:top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是否公开行政事业性收费、政府性基金和政府定价涉企经营服务性收费目录清单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</w:t>
            </w:r>
          </w:p>
        </w:tc>
      </w:tr>
      <w:tr w:rsidR="00BA07CF" w:rsidTr="003C3AAF">
        <w:trPr>
          <w:trHeight w:val="369"/>
          <w:jc w:val="center"/>
        </w:trPr>
        <w:tc>
          <w:tcPr>
            <w:tcW w:w="2014" w:type="dxa"/>
            <w:vMerge/>
            <w:tcBorders>
              <w:top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产业、产品、工程、服务、环境五大领域的质量动态信息公开数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369"/>
          <w:jc w:val="center"/>
        </w:trPr>
        <w:tc>
          <w:tcPr>
            <w:tcW w:w="2014" w:type="dxa"/>
            <w:vMerge/>
            <w:tcBorders>
              <w:top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缺陷产品名单及后续处理情况信息公开数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369"/>
          <w:jc w:val="center"/>
        </w:trPr>
        <w:tc>
          <w:tcPr>
            <w:tcW w:w="2014" w:type="dxa"/>
            <w:vMerge/>
            <w:tcBorders>
              <w:top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是否公开淘汰落后产能目录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否</w:t>
            </w:r>
          </w:p>
        </w:tc>
      </w:tr>
      <w:tr w:rsidR="00BA07CF" w:rsidTr="003C3AAF">
        <w:trPr>
          <w:trHeight w:val="369"/>
          <w:jc w:val="center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是否发布战略性新兴产业（产品）发展指导目录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否</w:t>
            </w:r>
          </w:p>
        </w:tc>
      </w:tr>
      <w:tr w:rsidR="00BA07CF" w:rsidTr="003C3AAF">
        <w:trPr>
          <w:trHeight w:val="369"/>
          <w:jc w:val="center"/>
        </w:trPr>
        <w:tc>
          <w:tcPr>
            <w:tcW w:w="9838" w:type="dxa"/>
            <w:gridSpan w:val="5"/>
            <w:tcBorders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（三）围绕</w:t>
            </w:r>
            <w:r>
              <w:rPr>
                <w:b/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三大攻坚战</w:t>
            </w:r>
            <w:r>
              <w:rPr>
                <w:b/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推进公开情况</w:t>
            </w:r>
          </w:p>
        </w:tc>
      </w:tr>
      <w:tr w:rsidR="00BA07CF" w:rsidTr="003C3AAF">
        <w:trPr>
          <w:trHeight w:val="331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围绕脱贫攻坚</w:t>
            </w:r>
          </w:p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扶贫规划、扶贫项目名称、资金来源、实施期限、预期目标、实施结果、实施单位及责任人、举报电话、检查验收结果等信息公开数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13</w:t>
            </w:r>
          </w:p>
        </w:tc>
      </w:tr>
      <w:tr w:rsidR="00BA07CF" w:rsidTr="003C3AAF">
        <w:trPr>
          <w:trHeight w:val="331"/>
          <w:jc w:val="center"/>
        </w:trPr>
        <w:tc>
          <w:tcPr>
            <w:tcW w:w="2014" w:type="dxa"/>
            <w:vMerge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向特定区域特定人群的贫困识别、贫困退出、扶贫资金分配使用情况、帮扶责任人、扶贫成效等信息公开数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50</w:t>
            </w:r>
          </w:p>
        </w:tc>
      </w:tr>
      <w:tr w:rsidR="00BA07CF" w:rsidTr="003C3AAF">
        <w:trPr>
          <w:trHeight w:val="270"/>
          <w:jc w:val="center"/>
        </w:trPr>
        <w:tc>
          <w:tcPr>
            <w:tcW w:w="2014" w:type="dxa"/>
            <w:vMerge w:val="restart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围绕防范化解重大风险攻坚战信息公开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相关政策解读次数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328"/>
          <w:jc w:val="center"/>
        </w:trPr>
        <w:tc>
          <w:tcPr>
            <w:tcW w:w="2014" w:type="dxa"/>
            <w:vMerge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是否利用传统媒体或新媒体等平台进行舆论引导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是</w:t>
            </w:r>
          </w:p>
        </w:tc>
      </w:tr>
      <w:tr w:rsidR="00BA07CF" w:rsidTr="003C3AAF">
        <w:trPr>
          <w:trHeight w:val="270"/>
          <w:jc w:val="center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市场违法违规行为公开数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</w:t>
            </w:r>
          </w:p>
        </w:tc>
      </w:tr>
      <w:tr w:rsidR="00BA07CF" w:rsidTr="003C3AAF">
        <w:trPr>
          <w:trHeight w:val="88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围绕污染防治攻坚战信息公开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生态环境监测信息发布次数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401"/>
          <w:jc w:val="center"/>
        </w:trPr>
        <w:tc>
          <w:tcPr>
            <w:tcW w:w="2014" w:type="dxa"/>
            <w:vMerge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县级城市环境空气质量情况、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省控及以上</w:t>
            </w:r>
            <w:proofErr w:type="gramEnd"/>
            <w:r>
              <w:rPr>
                <w:rFonts w:hAnsi="宋体"/>
                <w:kern w:val="0"/>
                <w:sz w:val="20"/>
                <w:szCs w:val="20"/>
              </w:rPr>
              <w:t>水质自动监测站水质信息公开数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421"/>
          <w:jc w:val="center"/>
        </w:trPr>
        <w:tc>
          <w:tcPr>
            <w:tcW w:w="2014" w:type="dxa"/>
            <w:vMerge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是否公开环保督察整改信息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是</w:t>
            </w:r>
          </w:p>
        </w:tc>
      </w:tr>
      <w:tr w:rsidR="00BA07CF" w:rsidTr="003C3AAF">
        <w:trPr>
          <w:trHeight w:val="401"/>
          <w:jc w:val="center"/>
        </w:trPr>
        <w:tc>
          <w:tcPr>
            <w:tcW w:w="9838" w:type="dxa"/>
            <w:gridSpan w:val="5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（四）围绕</w:t>
            </w:r>
            <w:r>
              <w:rPr>
                <w:b/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优化政务服务</w:t>
            </w:r>
            <w:r>
              <w:rPr>
                <w:b/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推进公开情况</w:t>
            </w:r>
          </w:p>
        </w:tc>
      </w:tr>
      <w:tr w:rsidR="00BA07CF" w:rsidTr="003C3AAF">
        <w:trPr>
          <w:trHeight w:val="373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“</w:t>
            </w:r>
            <w:r w:rsidR="00AA6E0F">
              <w:rPr>
                <w:rFonts w:hAnsi="宋体"/>
                <w:kern w:val="0"/>
                <w:sz w:val="20"/>
                <w:szCs w:val="20"/>
              </w:rPr>
              <w:t>放管</w:t>
            </w:r>
            <w:r>
              <w:rPr>
                <w:rFonts w:hAnsi="宋体"/>
                <w:kern w:val="0"/>
                <w:sz w:val="20"/>
                <w:szCs w:val="20"/>
              </w:rPr>
              <w:t>服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改革信息公开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国家和省关于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互联网</w:t>
            </w:r>
            <w:r>
              <w:rPr>
                <w:kern w:val="0"/>
                <w:sz w:val="20"/>
                <w:szCs w:val="20"/>
              </w:rPr>
              <w:t>+</w:t>
            </w:r>
            <w:r>
              <w:rPr>
                <w:rFonts w:hAnsi="宋体"/>
                <w:kern w:val="0"/>
                <w:sz w:val="20"/>
                <w:szCs w:val="20"/>
              </w:rPr>
              <w:t>政务服务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有关政策落实情况公开数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5</w:t>
            </w:r>
          </w:p>
        </w:tc>
      </w:tr>
      <w:tr w:rsidR="00BA07CF" w:rsidTr="003C3AAF">
        <w:trPr>
          <w:trHeight w:val="323"/>
          <w:jc w:val="center"/>
        </w:trPr>
        <w:tc>
          <w:tcPr>
            <w:tcW w:w="2014" w:type="dxa"/>
            <w:vMerge w:val="restart"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是否公开发布《四川省行政权力清单（</w:t>
            </w:r>
            <w:r>
              <w:rPr>
                <w:kern w:val="0"/>
                <w:sz w:val="20"/>
                <w:szCs w:val="20"/>
              </w:rPr>
              <w:t>2018</w:t>
            </w:r>
            <w:r>
              <w:rPr>
                <w:rFonts w:hAnsi="宋体"/>
                <w:kern w:val="0"/>
                <w:sz w:val="20"/>
                <w:szCs w:val="20"/>
              </w:rPr>
              <w:t>年版）》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</w:p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是</w:t>
            </w:r>
          </w:p>
        </w:tc>
      </w:tr>
      <w:tr w:rsidR="00BA07CF" w:rsidTr="003C3AAF">
        <w:trPr>
          <w:trHeight w:val="373"/>
          <w:jc w:val="center"/>
        </w:trPr>
        <w:tc>
          <w:tcPr>
            <w:tcW w:w="2014" w:type="dxa"/>
            <w:vMerge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政务服务事项清理规范、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减证便民</w:t>
            </w:r>
            <w:proofErr w:type="gramEnd"/>
            <w:r>
              <w:rPr>
                <w:rFonts w:hAnsi="宋体"/>
                <w:kern w:val="0"/>
                <w:sz w:val="20"/>
                <w:szCs w:val="20"/>
              </w:rPr>
              <w:t>专项行动、商事制度改革等改革结果和改革成效公开数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4</w:t>
            </w:r>
          </w:p>
        </w:tc>
      </w:tr>
      <w:tr w:rsidR="00BA07CF" w:rsidTr="003C3AAF">
        <w:trPr>
          <w:trHeight w:val="284"/>
          <w:jc w:val="center"/>
        </w:trPr>
        <w:tc>
          <w:tcPr>
            <w:tcW w:w="2014" w:type="dxa"/>
            <w:vMerge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是否公开市场准入负面清单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</w:p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否</w:t>
            </w:r>
          </w:p>
        </w:tc>
      </w:tr>
      <w:tr w:rsidR="00BA07CF" w:rsidTr="003C3AAF">
        <w:trPr>
          <w:trHeight w:val="352"/>
          <w:jc w:val="center"/>
        </w:trPr>
        <w:tc>
          <w:tcPr>
            <w:tcW w:w="2014" w:type="dxa"/>
            <w:vMerge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是否公布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最多跑一次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清单和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全程网办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清单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</w:p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是</w:t>
            </w:r>
          </w:p>
        </w:tc>
      </w:tr>
      <w:tr w:rsidR="00BA07CF" w:rsidTr="003C3AAF">
        <w:trPr>
          <w:trHeight w:val="373"/>
          <w:jc w:val="center"/>
        </w:trPr>
        <w:tc>
          <w:tcPr>
            <w:tcW w:w="2014" w:type="dxa"/>
            <w:vMerge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审批办事服务相关工作措施、工作进展、改革成效等信息公开数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12</w:t>
            </w:r>
          </w:p>
        </w:tc>
      </w:tr>
      <w:tr w:rsidR="00BA07CF" w:rsidTr="003C3AAF">
        <w:trPr>
          <w:trHeight w:val="93"/>
          <w:jc w:val="center"/>
        </w:trPr>
        <w:tc>
          <w:tcPr>
            <w:tcW w:w="2014" w:type="dxa"/>
            <w:vMerge/>
            <w:tcBorders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涉及群众办事的不合法不合理证明和手续的清理结果公开数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（五）围绕</w:t>
            </w:r>
            <w:r>
              <w:rPr>
                <w:b/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保障和改善民生</w:t>
            </w:r>
            <w:r>
              <w:rPr>
                <w:b/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推进公开情况</w:t>
            </w:r>
          </w:p>
        </w:tc>
      </w:tr>
      <w:tr w:rsidR="00BA07CF" w:rsidTr="003C3AAF">
        <w:trPr>
          <w:trHeight w:val="450"/>
          <w:jc w:val="center"/>
        </w:trPr>
        <w:tc>
          <w:tcPr>
            <w:tcW w:w="2014" w:type="dxa"/>
            <w:vMerge w:val="restart"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惠民便民政策措施</w:t>
            </w:r>
          </w:p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196" w:type="dxa"/>
            <w:gridSpan w:val="2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是否公布各项民生项目和资金拨付完成情况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是</w:t>
            </w:r>
          </w:p>
        </w:tc>
      </w:tr>
      <w:tr w:rsidR="00BA07CF" w:rsidTr="003C3AAF">
        <w:trPr>
          <w:trHeight w:val="383"/>
          <w:jc w:val="center"/>
        </w:trPr>
        <w:tc>
          <w:tcPr>
            <w:tcW w:w="2014" w:type="dxa"/>
            <w:vMerge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重点民生工作信息公开数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4</w:t>
            </w:r>
          </w:p>
        </w:tc>
      </w:tr>
      <w:tr w:rsidR="00BA07CF" w:rsidTr="003C3AAF">
        <w:trPr>
          <w:trHeight w:val="383"/>
          <w:jc w:val="center"/>
        </w:trPr>
        <w:tc>
          <w:tcPr>
            <w:tcW w:w="2014" w:type="dxa"/>
            <w:vMerge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城乡低保、特困人群救助供养、医疗救助、临时救助等信息公开数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</w:t>
            </w:r>
          </w:p>
        </w:tc>
      </w:tr>
      <w:tr w:rsidR="00BA07CF" w:rsidTr="003C3AAF">
        <w:trPr>
          <w:trHeight w:val="383"/>
          <w:jc w:val="center"/>
        </w:trPr>
        <w:tc>
          <w:tcPr>
            <w:tcW w:w="2014" w:type="dxa"/>
            <w:vMerge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就业创业政策措施、特殊群体就业专项活动、人员招录和就业供求信息公开数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</w:t>
            </w:r>
          </w:p>
        </w:tc>
      </w:tr>
      <w:tr w:rsidR="00BA07CF" w:rsidTr="003C3AAF">
        <w:trPr>
          <w:trHeight w:val="383"/>
          <w:jc w:val="center"/>
        </w:trPr>
        <w:tc>
          <w:tcPr>
            <w:tcW w:w="2014" w:type="dxa"/>
            <w:vMerge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公租房租赁政策、租赁补贴发放以及棚户区改造、住房维修等信息公开数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</w:t>
            </w:r>
          </w:p>
        </w:tc>
      </w:tr>
      <w:tr w:rsidR="00BA07CF" w:rsidTr="003C3AAF">
        <w:trPr>
          <w:trHeight w:val="383"/>
          <w:jc w:val="center"/>
        </w:trPr>
        <w:tc>
          <w:tcPr>
            <w:tcW w:w="2014" w:type="dxa"/>
            <w:vMerge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教育、医疗卫生、环境保护、食品药品监管和商品质量抽查检验、消费警示、提示等信息公开数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BA07CF" w:rsidTr="003C3AAF">
        <w:trPr>
          <w:trHeight w:val="383"/>
          <w:jc w:val="center"/>
        </w:trPr>
        <w:tc>
          <w:tcPr>
            <w:tcW w:w="2014" w:type="dxa"/>
            <w:vMerge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实施乡村振兴战略的政策、成效、资金、项目安排等信息公开数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18</w:t>
            </w:r>
          </w:p>
        </w:tc>
      </w:tr>
      <w:tr w:rsidR="00BA07CF" w:rsidTr="003C3AAF">
        <w:trPr>
          <w:trHeight w:val="383"/>
          <w:jc w:val="center"/>
        </w:trPr>
        <w:tc>
          <w:tcPr>
            <w:tcW w:w="2014" w:type="dxa"/>
            <w:vMerge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人大代表建议和政协委员提案办理结果公开数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</w:tr>
      <w:tr w:rsidR="00BA07CF" w:rsidTr="003C3AAF">
        <w:trPr>
          <w:trHeight w:val="383"/>
          <w:jc w:val="center"/>
        </w:trPr>
        <w:tc>
          <w:tcPr>
            <w:tcW w:w="9838" w:type="dxa"/>
            <w:gridSpan w:val="5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三、依申请公开情况</w:t>
            </w:r>
            <w:r>
              <w:rPr>
                <w:rFonts w:hAnsi="宋体"/>
                <w:kern w:val="0"/>
                <w:sz w:val="20"/>
                <w:szCs w:val="20"/>
              </w:rPr>
              <w:t>（同一条信息只能在以下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Ansi="宋体"/>
                <w:kern w:val="0"/>
                <w:sz w:val="20"/>
                <w:szCs w:val="20"/>
              </w:rPr>
              <w:t>项中选择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kern w:val="0"/>
                <w:sz w:val="20"/>
                <w:szCs w:val="20"/>
              </w:rPr>
              <w:t>项，不重复计算）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收到申请数</w:t>
            </w:r>
          </w:p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总表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中的数据一致，应等于以下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Ansi="宋体"/>
                <w:kern w:val="0"/>
                <w:sz w:val="20"/>
                <w:szCs w:val="20"/>
              </w:rPr>
              <w:t>项数据之和）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（一）集体土地和国有土地上房屋征收类信息申请数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（二）财政资金类信息申请数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（三）行政执法类信息申请数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（四）劳动就业和社会保障类信息申请数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（五）其他信息申请数</w:t>
            </w:r>
          </w:p>
        </w:tc>
        <w:tc>
          <w:tcPr>
            <w:tcW w:w="440" w:type="dxa"/>
            <w:vAlign w:val="center"/>
          </w:tcPr>
          <w:p w:rsidR="00BA07CF" w:rsidRDefault="00BA07CF" w:rsidP="003C3AAF"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5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8210" w:type="dxa"/>
            <w:gridSpan w:val="3"/>
            <w:vAlign w:val="center"/>
          </w:tcPr>
          <w:p w:rsidR="00BA07CF" w:rsidRDefault="00BA07CF" w:rsidP="003C3A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是否告知不公开救济渠道</w:t>
            </w:r>
          </w:p>
        </w:tc>
        <w:tc>
          <w:tcPr>
            <w:tcW w:w="440" w:type="dxa"/>
            <w:tcBorders>
              <w:tr2bl w:val="single" w:sz="4" w:space="0" w:color="auto"/>
            </w:tcBorders>
            <w:vAlign w:val="center"/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是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9838" w:type="dxa"/>
            <w:gridSpan w:val="5"/>
            <w:vAlign w:val="center"/>
          </w:tcPr>
          <w:p w:rsidR="00BA07CF" w:rsidRDefault="00BA07CF" w:rsidP="003C3AAF">
            <w:pPr>
              <w:spacing w:line="0" w:lineRule="atLeast"/>
              <w:jc w:val="left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四、信息公开载体建设情况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政务微博</w:t>
            </w:r>
            <w:proofErr w:type="gramEnd"/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市（州）政府或省直部门开设的官方政务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微博数</w:t>
            </w:r>
            <w:proofErr w:type="gramEnd"/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A07CF" w:rsidRDefault="00BA07CF" w:rsidP="003C3AA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88" w:type="dxa"/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已开设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政务微博的</w:t>
            </w:r>
            <w:proofErr w:type="gramEnd"/>
            <w:r>
              <w:rPr>
                <w:rFonts w:hAnsi="宋体"/>
                <w:kern w:val="0"/>
                <w:sz w:val="20"/>
                <w:szCs w:val="20"/>
              </w:rPr>
              <w:t>县（市、区）个数</w:t>
            </w:r>
            <w:r>
              <w:rPr>
                <w:kern w:val="0"/>
                <w:sz w:val="20"/>
                <w:szCs w:val="20"/>
              </w:rPr>
              <w:t xml:space="preserve">   ▲                                                   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88" w:type="dxa"/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市级部门开设政务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微博数</w:t>
            </w:r>
            <w:proofErr w:type="gramEnd"/>
            <w:r>
              <w:rPr>
                <w:kern w:val="0"/>
                <w:sz w:val="20"/>
                <w:szCs w:val="20"/>
              </w:rPr>
              <w:t xml:space="preserve">             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政务微信</w:t>
            </w:r>
            <w:proofErr w:type="gramEnd"/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市（州）政府或省直部门开设的官方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政务微信数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已开设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政务微信的</w:t>
            </w:r>
            <w:proofErr w:type="gramEnd"/>
            <w:r>
              <w:rPr>
                <w:rFonts w:hAnsi="宋体"/>
                <w:kern w:val="0"/>
                <w:sz w:val="20"/>
                <w:szCs w:val="20"/>
              </w:rPr>
              <w:t>县（市、区）个数</w:t>
            </w:r>
            <w:r>
              <w:rPr>
                <w:kern w:val="0"/>
                <w:sz w:val="20"/>
                <w:szCs w:val="20"/>
              </w:rPr>
              <w:t xml:space="preserve">   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市级部门开设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政务微信数</w:t>
            </w:r>
            <w:proofErr w:type="gramEnd"/>
            <w:r>
              <w:rPr>
                <w:kern w:val="0"/>
                <w:sz w:val="20"/>
                <w:szCs w:val="20"/>
              </w:rPr>
              <w:t xml:space="preserve">             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在第三方平台开设政务账号或应用的情况（平台名称和账号）</w:t>
            </w: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微信账号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为：</w:t>
            </w:r>
            <w:proofErr w:type="spellStart"/>
            <w:r w:rsidR="00C3685A">
              <w:t>bzzrzyhgh</w:t>
            </w:r>
            <w:proofErr w:type="spellEnd"/>
            <w:r>
              <w:rPr>
                <w:rFonts w:hint="eastAsia"/>
                <w:kern w:val="0"/>
                <w:sz w:val="20"/>
                <w:szCs w:val="20"/>
              </w:rPr>
              <w:t>，名称：巴中</w:t>
            </w:r>
            <w:r w:rsidR="007C2D66">
              <w:rPr>
                <w:rFonts w:hint="eastAsia"/>
                <w:kern w:val="0"/>
                <w:sz w:val="20"/>
                <w:szCs w:val="20"/>
              </w:rPr>
              <w:t>自然资源和规划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</w:p>
          <w:p w:rsidR="00BA07CF" w:rsidRDefault="00BA07CF" w:rsidP="00C3685A">
            <w:pPr>
              <w:widowControl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政务微博账号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为：</w:t>
            </w:r>
            <w:r w:rsidR="00C3685A">
              <w:t>bzgtj@sina.cn</w:t>
            </w:r>
            <w:r>
              <w:rPr>
                <w:rFonts w:hint="eastAsia"/>
                <w:kern w:val="0"/>
                <w:sz w:val="20"/>
                <w:szCs w:val="20"/>
              </w:rPr>
              <w:t>，名称：巴中市国土资源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自行开发的移动客户端情况（移动客户端名称）</w:t>
            </w: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政务服务</w:t>
            </w:r>
          </w:p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中心</w:t>
            </w: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信息公开查阅点个数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全年接待公众查询人次数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3.4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万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信息公开查阅点个数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全年接待公众查询人次数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636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信息公开查阅点个数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88" w:type="dxa"/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BA07CF" w:rsidTr="003C3AAF">
        <w:trPr>
          <w:trHeight w:val="279"/>
          <w:jc w:val="center"/>
        </w:trPr>
        <w:tc>
          <w:tcPr>
            <w:tcW w:w="2166" w:type="dxa"/>
            <w:gridSpan w:val="2"/>
            <w:vMerge/>
            <w:vAlign w:val="center"/>
          </w:tcPr>
          <w:p w:rsidR="00BA07CF" w:rsidRDefault="00BA07CF" w:rsidP="003C3AA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 w:rsidR="00BA07CF" w:rsidRDefault="00BA07CF" w:rsidP="003C3AA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全年接待公众查询人次数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F" w:rsidRDefault="00BA07CF" w:rsidP="003C3AA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07CF" w:rsidRDefault="00BA07CF" w:rsidP="003C3AAF">
            <w:pPr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146</w:t>
            </w:r>
          </w:p>
        </w:tc>
      </w:tr>
    </w:tbl>
    <w:p w:rsidR="00BA07CF" w:rsidRDefault="00BA07CF" w:rsidP="00BA07CF">
      <w:pPr>
        <w:widowControl/>
        <w:adjustRightInd w:val="0"/>
        <w:snapToGrid w:val="0"/>
        <w:spacing w:line="326" w:lineRule="atLeast"/>
        <w:jc w:val="left"/>
        <w:rPr>
          <w:rFonts w:hAnsi="宋体"/>
          <w:kern w:val="0"/>
          <w:szCs w:val="21"/>
        </w:rPr>
      </w:pPr>
    </w:p>
    <w:p w:rsidR="00BA07CF" w:rsidRDefault="00BA07CF" w:rsidP="00BA07CF">
      <w:pPr>
        <w:widowControl/>
        <w:adjustRightInd w:val="0"/>
        <w:snapToGrid w:val="0"/>
        <w:spacing w:line="326" w:lineRule="atLeast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单位负责人：</w:t>
      </w:r>
      <w:r w:rsidR="00100A33" w:rsidRPr="00100A33">
        <w:rPr>
          <w:rFonts w:hAnsi="宋体" w:hint="eastAsia"/>
          <w:kern w:val="0"/>
          <w:szCs w:val="21"/>
        </w:rPr>
        <w:t>伏曙光</w:t>
      </w:r>
      <w:r>
        <w:rPr>
          <w:rFonts w:hAnsi="宋体"/>
          <w:kern w:val="0"/>
          <w:szCs w:val="21"/>
        </w:rPr>
        <w:t xml:space="preserve">　　　　　　　审核人：</w:t>
      </w:r>
      <w:r w:rsidR="00100A33" w:rsidRPr="00100A33">
        <w:rPr>
          <w:rFonts w:hAnsi="宋体" w:hint="eastAsia"/>
          <w:kern w:val="0"/>
          <w:szCs w:val="21"/>
        </w:rPr>
        <w:t>苟春生</w:t>
      </w:r>
      <w:r>
        <w:rPr>
          <w:rFonts w:hAnsi="宋体"/>
          <w:kern w:val="0"/>
          <w:szCs w:val="21"/>
        </w:rPr>
        <w:t xml:space="preserve">　　</w:t>
      </w:r>
      <w:r w:rsidR="00100A33">
        <w:rPr>
          <w:rFonts w:hAnsi="宋体" w:hint="eastAsia"/>
          <w:kern w:val="0"/>
          <w:szCs w:val="21"/>
        </w:rPr>
        <w:t xml:space="preserve"> </w:t>
      </w:r>
      <w:r>
        <w:rPr>
          <w:rFonts w:hAnsi="宋体"/>
          <w:kern w:val="0"/>
          <w:szCs w:val="21"/>
        </w:rPr>
        <w:t xml:space="preserve">　　填报人：</w:t>
      </w:r>
      <w:r w:rsidR="00100A33" w:rsidRPr="00100A33">
        <w:rPr>
          <w:rFonts w:hAnsi="宋体" w:hint="eastAsia"/>
          <w:kern w:val="0"/>
          <w:szCs w:val="21"/>
        </w:rPr>
        <w:t>李兵</w:t>
      </w:r>
      <w:r>
        <w:rPr>
          <w:rFonts w:hAnsi="宋体"/>
          <w:kern w:val="0"/>
          <w:szCs w:val="21"/>
        </w:rPr>
        <w:t xml:space="preserve">　</w:t>
      </w:r>
    </w:p>
    <w:p w:rsidR="00BA07CF" w:rsidRDefault="00BA07CF" w:rsidP="00BA07CF">
      <w:pPr>
        <w:widowControl/>
        <w:adjustRightInd w:val="0"/>
        <w:snapToGrid w:val="0"/>
        <w:spacing w:line="326" w:lineRule="atLeast"/>
        <w:jc w:val="left"/>
        <w:rPr>
          <w:kern w:val="0"/>
          <w:szCs w:val="21"/>
        </w:rPr>
      </w:pPr>
    </w:p>
    <w:p w:rsidR="00E66000" w:rsidRPr="008B2DC3" w:rsidRDefault="00BA07CF" w:rsidP="008B2DC3">
      <w:pPr>
        <w:widowControl/>
        <w:adjustRightInd w:val="0"/>
        <w:snapToGrid w:val="0"/>
        <w:spacing w:line="326" w:lineRule="atLeast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联系电话：</w:t>
      </w:r>
      <w:r>
        <w:rPr>
          <w:rFonts w:hAnsi="宋体" w:hint="eastAsia"/>
          <w:kern w:val="0"/>
          <w:szCs w:val="21"/>
        </w:rPr>
        <w:t>0827-5281976</w:t>
      </w:r>
      <w:r>
        <w:rPr>
          <w:rFonts w:hAnsi="宋体"/>
          <w:kern w:val="0"/>
          <w:szCs w:val="21"/>
        </w:rPr>
        <w:t xml:space="preserve">　　　　　　　　　　　填报日期：</w:t>
      </w:r>
      <w:r>
        <w:rPr>
          <w:rFonts w:hAnsi="宋体"/>
          <w:kern w:val="0"/>
          <w:szCs w:val="21"/>
        </w:rPr>
        <w:t>2019</w:t>
      </w:r>
      <w:r>
        <w:rPr>
          <w:rFonts w:hAnsi="宋体"/>
          <w:kern w:val="0"/>
          <w:szCs w:val="21"/>
        </w:rPr>
        <w:t>年</w:t>
      </w:r>
      <w:r>
        <w:rPr>
          <w:rFonts w:hAnsi="宋体"/>
          <w:kern w:val="0"/>
          <w:szCs w:val="21"/>
        </w:rPr>
        <w:t>2</w:t>
      </w:r>
      <w:r>
        <w:rPr>
          <w:rFonts w:hAnsi="宋体"/>
          <w:kern w:val="0"/>
          <w:szCs w:val="21"/>
        </w:rPr>
        <w:t>月</w:t>
      </w:r>
      <w:r>
        <w:rPr>
          <w:rFonts w:hAnsi="宋体"/>
          <w:kern w:val="0"/>
          <w:szCs w:val="21"/>
        </w:rPr>
        <w:t>1</w:t>
      </w:r>
      <w:r>
        <w:rPr>
          <w:rFonts w:hAnsi="宋体"/>
          <w:kern w:val="0"/>
          <w:szCs w:val="21"/>
        </w:rPr>
        <w:t>日</w:t>
      </w:r>
    </w:p>
    <w:sectPr w:rsidR="00E66000" w:rsidRPr="008B2DC3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02" w:rsidRDefault="005F2402" w:rsidP="00BA07CF">
      <w:r>
        <w:separator/>
      </w:r>
    </w:p>
  </w:endnote>
  <w:endnote w:type="continuationSeparator" w:id="0">
    <w:p w:rsidR="005F2402" w:rsidRDefault="005F2402" w:rsidP="00BA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02" w:rsidRDefault="005F2402" w:rsidP="00BA07CF">
      <w:r>
        <w:separator/>
      </w:r>
    </w:p>
  </w:footnote>
  <w:footnote w:type="continuationSeparator" w:id="0">
    <w:p w:rsidR="005F2402" w:rsidRDefault="005F2402" w:rsidP="00BA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4"/>
    <w:rsid w:val="00100A33"/>
    <w:rsid w:val="00131EBE"/>
    <w:rsid w:val="002D43AE"/>
    <w:rsid w:val="003A35D9"/>
    <w:rsid w:val="004926FA"/>
    <w:rsid w:val="004A2939"/>
    <w:rsid w:val="004F6C49"/>
    <w:rsid w:val="005B31A6"/>
    <w:rsid w:val="005F2402"/>
    <w:rsid w:val="00605E26"/>
    <w:rsid w:val="007C2D66"/>
    <w:rsid w:val="008B013E"/>
    <w:rsid w:val="008B2DC3"/>
    <w:rsid w:val="00AA6E0F"/>
    <w:rsid w:val="00AB0E34"/>
    <w:rsid w:val="00B6277A"/>
    <w:rsid w:val="00BA07CF"/>
    <w:rsid w:val="00C3685A"/>
    <w:rsid w:val="00D831C7"/>
    <w:rsid w:val="00E66000"/>
    <w:rsid w:val="00E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A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A0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7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7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7CF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qFormat/>
    <w:rsid w:val="00BA07CF"/>
  </w:style>
  <w:style w:type="character" w:styleId="a7">
    <w:name w:val="Hyperlink"/>
    <w:basedOn w:val="a0"/>
    <w:uiPriority w:val="99"/>
    <w:unhideWhenUsed/>
    <w:qFormat/>
    <w:rsid w:val="00BA0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A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A0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7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7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7CF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qFormat/>
    <w:rsid w:val="00BA07CF"/>
  </w:style>
  <w:style w:type="character" w:styleId="a7">
    <w:name w:val="Hyperlink"/>
    <w:basedOn w:val="a0"/>
    <w:uiPriority w:val="99"/>
    <w:unhideWhenUsed/>
    <w:qFormat/>
    <w:rsid w:val="00BA0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631</Words>
  <Characters>3599</Characters>
  <Application>Microsoft Office Word</Application>
  <DocSecurity>0</DocSecurity>
  <Lines>29</Lines>
  <Paragraphs>8</Paragraphs>
  <ScaleCrop>false</ScaleCrop>
  <Company>南天门系统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办公室:李兵</dc:creator>
  <cp:lastModifiedBy>办公室:丁绮</cp:lastModifiedBy>
  <cp:revision>10</cp:revision>
  <dcterms:created xsi:type="dcterms:W3CDTF">2019-03-07T07:20:00Z</dcterms:created>
  <dcterms:modified xsi:type="dcterms:W3CDTF">2023-05-12T04:22:00Z</dcterms:modified>
</cp:coreProperties>
</file>