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0A" w:rsidRPr="000F6B76" w:rsidRDefault="00A2640A" w:rsidP="00A2640A">
      <w:pPr>
        <w:spacing w:line="576" w:lineRule="exact"/>
        <w:rPr>
          <w:rFonts w:eastAsia="黑体"/>
          <w:sz w:val="32"/>
          <w:szCs w:val="32"/>
        </w:rPr>
      </w:pPr>
      <w:r w:rsidRPr="000F6B76">
        <w:rPr>
          <w:rFonts w:eastAsia="黑体"/>
          <w:sz w:val="32"/>
          <w:szCs w:val="32"/>
        </w:rPr>
        <w:t>附件</w:t>
      </w:r>
      <w:r w:rsidRPr="000F6B76">
        <w:rPr>
          <w:rFonts w:eastAsia="黑体"/>
          <w:sz w:val="32"/>
          <w:szCs w:val="32"/>
        </w:rPr>
        <w:t>1</w:t>
      </w:r>
    </w:p>
    <w:p w:rsidR="00A2640A" w:rsidRPr="000F6B76" w:rsidRDefault="00A2640A" w:rsidP="00A2640A">
      <w:pPr>
        <w:spacing w:line="576" w:lineRule="exact"/>
        <w:jc w:val="center"/>
        <w:rPr>
          <w:rFonts w:eastAsia="方正小标宋简体"/>
          <w:sz w:val="44"/>
          <w:szCs w:val="44"/>
        </w:rPr>
      </w:pPr>
    </w:p>
    <w:p w:rsidR="00A2640A" w:rsidRPr="000F6B76" w:rsidRDefault="00A2640A" w:rsidP="00A2640A">
      <w:pPr>
        <w:spacing w:line="576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 w:rsidRPr="000F6B76">
        <w:rPr>
          <w:rFonts w:eastAsia="方正小标宋简体"/>
          <w:sz w:val="44"/>
          <w:szCs w:val="44"/>
        </w:rPr>
        <w:t>地质灾害避险搬迁安置规划编写基本要求</w:t>
      </w:r>
    </w:p>
    <w:bookmarkEnd w:id="0"/>
    <w:p w:rsidR="00A2640A" w:rsidRPr="000F6B76" w:rsidRDefault="00A2640A" w:rsidP="00A2640A">
      <w:pPr>
        <w:spacing w:line="576" w:lineRule="exact"/>
        <w:jc w:val="center"/>
        <w:rPr>
          <w:rFonts w:eastAsia="方正小标宋简体"/>
          <w:sz w:val="44"/>
          <w:szCs w:val="44"/>
        </w:rPr>
      </w:pPr>
    </w:p>
    <w:p w:rsidR="00A2640A" w:rsidRPr="000F6B76" w:rsidRDefault="00A2640A" w:rsidP="00A2640A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0F6B76">
        <w:rPr>
          <w:rFonts w:eastAsia="方正仿宋简体"/>
          <w:sz w:val="32"/>
          <w:szCs w:val="32"/>
        </w:rPr>
        <w:t>地质灾害避险搬迁安置规划编制前，应组织专业地勘队伍开展地质灾害调查工作，确定避险搬迁灾害点、认定避险搬迁户及紧迫性分级；充分与国土空间规划衔接选取搬迁安置地点，并进行适宜性评价，确保</w:t>
      </w:r>
      <w:r w:rsidRPr="000F6B76">
        <w:rPr>
          <w:rFonts w:eastAsia="方正仿宋简体"/>
          <w:sz w:val="32"/>
          <w:szCs w:val="32"/>
        </w:rPr>
        <w:t>“</w:t>
      </w:r>
      <w:r w:rsidRPr="000F6B76">
        <w:rPr>
          <w:rFonts w:eastAsia="方正仿宋简体"/>
          <w:sz w:val="32"/>
          <w:szCs w:val="32"/>
        </w:rPr>
        <w:t>搬得出、稳得住、能发展</w:t>
      </w:r>
      <w:r w:rsidRPr="000F6B76">
        <w:rPr>
          <w:rFonts w:eastAsia="方正仿宋简体"/>
          <w:sz w:val="32"/>
          <w:szCs w:val="32"/>
        </w:rPr>
        <w:t>”</w:t>
      </w:r>
      <w:r w:rsidRPr="000F6B76">
        <w:rPr>
          <w:rFonts w:eastAsia="方正仿宋简体"/>
          <w:sz w:val="32"/>
          <w:szCs w:val="32"/>
        </w:rPr>
        <w:t>的目标。规划期限不超过</w:t>
      </w:r>
      <w:r w:rsidRPr="000F6B76">
        <w:rPr>
          <w:rFonts w:eastAsia="方正仿宋简体"/>
          <w:sz w:val="32"/>
          <w:szCs w:val="32"/>
        </w:rPr>
        <w:t>3</w:t>
      </w:r>
      <w:r w:rsidRPr="000F6B76">
        <w:rPr>
          <w:rFonts w:eastAsia="方正仿宋简体"/>
          <w:sz w:val="32"/>
          <w:szCs w:val="32"/>
        </w:rPr>
        <w:t>年。地质灾害避险搬迁规划</w:t>
      </w:r>
      <w:proofErr w:type="gramStart"/>
      <w:r w:rsidRPr="000F6B76">
        <w:rPr>
          <w:rFonts w:eastAsia="方正仿宋简体"/>
          <w:sz w:val="32"/>
          <w:szCs w:val="32"/>
        </w:rPr>
        <w:t>须包括</w:t>
      </w:r>
      <w:proofErr w:type="gramEnd"/>
      <w:r w:rsidRPr="000F6B76">
        <w:rPr>
          <w:rFonts w:eastAsia="方正仿宋简体"/>
          <w:sz w:val="32"/>
          <w:szCs w:val="32"/>
        </w:rPr>
        <w:t>以下内容：</w:t>
      </w:r>
    </w:p>
    <w:p w:rsidR="00A2640A" w:rsidRPr="000F6B76" w:rsidRDefault="00A2640A" w:rsidP="00A2640A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0F6B76">
        <w:rPr>
          <w:rFonts w:eastAsia="方正仿宋简体"/>
          <w:sz w:val="32"/>
          <w:szCs w:val="32"/>
        </w:rPr>
        <w:t>1.</w:t>
      </w:r>
      <w:r w:rsidRPr="000F6B76">
        <w:rPr>
          <w:rFonts w:eastAsia="方正仿宋简体"/>
          <w:sz w:val="32"/>
          <w:szCs w:val="32"/>
        </w:rPr>
        <w:t>县域社会经济及地质灾害发育简况、以往搬迁情况及所面临困难与问题等。</w:t>
      </w:r>
    </w:p>
    <w:p w:rsidR="00A2640A" w:rsidRPr="000F6B76" w:rsidRDefault="00A2640A" w:rsidP="00A2640A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0F6B76">
        <w:rPr>
          <w:rFonts w:eastAsia="方正仿宋简体"/>
          <w:sz w:val="32"/>
          <w:szCs w:val="32"/>
        </w:rPr>
        <w:t>2.</w:t>
      </w:r>
      <w:r w:rsidRPr="000F6B76">
        <w:rPr>
          <w:rFonts w:eastAsia="方正仿宋简体"/>
          <w:sz w:val="32"/>
          <w:szCs w:val="32"/>
        </w:rPr>
        <w:t>避险搬迁灾害点调查与新选址工作开展情况。</w:t>
      </w:r>
    </w:p>
    <w:p w:rsidR="00A2640A" w:rsidRPr="000F6B76" w:rsidRDefault="00A2640A" w:rsidP="00A2640A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0F6B76">
        <w:rPr>
          <w:rFonts w:eastAsia="方正仿宋简体"/>
          <w:sz w:val="32"/>
          <w:szCs w:val="32"/>
        </w:rPr>
        <w:t>3.</w:t>
      </w:r>
      <w:r w:rsidRPr="000F6B76">
        <w:rPr>
          <w:rFonts w:eastAsia="方正仿宋简体"/>
          <w:sz w:val="32"/>
          <w:szCs w:val="32"/>
        </w:rPr>
        <w:t>规划拟搬迁安置户情况，主要包括：户主姓名、身份证号码、家庭组成、所在乡（镇）及村、社（组）、紧迫程度、是否自愿；地质灾害隐患点编号、名称；拟搬迁安置地点乡（镇）及村、社（组）、安置方式、适宜性评价结果、拟实施搬迁年份等。</w:t>
      </w:r>
    </w:p>
    <w:p w:rsidR="00A2640A" w:rsidRPr="000F6B76" w:rsidRDefault="00A2640A" w:rsidP="00A2640A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0F6B76">
        <w:rPr>
          <w:rFonts w:eastAsia="方正仿宋简体"/>
          <w:sz w:val="32"/>
          <w:szCs w:val="32"/>
        </w:rPr>
        <w:t>4.</w:t>
      </w:r>
      <w:r w:rsidRPr="000F6B76">
        <w:rPr>
          <w:rFonts w:eastAsia="方正仿宋简体"/>
          <w:sz w:val="32"/>
          <w:szCs w:val="32"/>
        </w:rPr>
        <w:t>搬迁工作进度安排。</w:t>
      </w:r>
    </w:p>
    <w:p w:rsidR="00A2640A" w:rsidRPr="000F6B76" w:rsidRDefault="00A2640A" w:rsidP="00A2640A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0F6B76">
        <w:rPr>
          <w:rFonts w:eastAsia="方正仿宋简体"/>
          <w:sz w:val="32"/>
          <w:szCs w:val="32"/>
        </w:rPr>
        <w:t>5.</w:t>
      </w:r>
      <w:r w:rsidRPr="000F6B76">
        <w:rPr>
          <w:rFonts w:eastAsia="方正仿宋简体"/>
          <w:sz w:val="32"/>
          <w:szCs w:val="32"/>
        </w:rPr>
        <w:t>组织机构，责任单位及责任人的落实。</w:t>
      </w:r>
    </w:p>
    <w:p w:rsidR="00A2640A" w:rsidRPr="000F6B76" w:rsidRDefault="00A2640A" w:rsidP="00A2640A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0F6B76">
        <w:rPr>
          <w:rFonts w:eastAsia="方正仿宋简体"/>
          <w:sz w:val="32"/>
          <w:szCs w:val="32"/>
        </w:rPr>
        <w:t>6.</w:t>
      </w:r>
      <w:r w:rsidRPr="000F6B76">
        <w:rPr>
          <w:rFonts w:eastAsia="方正仿宋简体"/>
          <w:sz w:val="32"/>
          <w:szCs w:val="32"/>
        </w:rPr>
        <w:t>资金筹措、安排使用计划。</w:t>
      </w:r>
    </w:p>
    <w:p w:rsidR="00A2640A" w:rsidRPr="000F6B76" w:rsidRDefault="00A2640A" w:rsidP="00A2640A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0F6B76">
        <w:rPr>
          <w:rFonts w:eastAsia="方正仿宋简体"/>
          <w:sz w:val="32"/>
          <w:szCs w:val="32"/>
        </w:rPr>
        <w:t>7.</w:t>
      </w:r>
      <w:r w:rsidRPr="000F6B76">
        <w:rPr>
          <w:rFonts w:eastAsia="方正仿宋简体"/>
          <w:sz w:val="32"/>
          <w:szCs w:val="32"/>
        </w:rPr>
        <w:t>相关保障措施（含变更调整）。</w:t>
      </w:r>
    </w:p>
    <w:p w:rsidR="00A2640A" w:rsidRPr="000F6B76" w:rsidRDefault="00A2640A" w:rsidP="00A2640A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0F6B76">
        <w:rPr>
          <w:rFonts w:eastAsia="方正仿宋简体"/>
          <w:sz w:val="32"/>
          <w:szCs w:val="32"/>
        </w:rPr>
        <w:t>8.</w:t>
      </w:r>
      <w:r w:rsidRPr="000F6B76">
        <w:rPr>
          <w:rFonts w:eastAsia="方正仿宋简体"/>
          <w:sz w:val="32"/>
          <w:szCs w:val="32"/>
        </w:rPr>
        <w:t>附件：拟避险搬迁安置户情况表，安置点相关情况说明及附图，避险搬迁安置的自愿申请书。</w:t>
      </w:r>
    </w:p>
    <w:p w:rsidR="0095199F" w:rsidRPr="00A2640A" w:rsidRDefault="0095199F"/>
    <w:sectPr w:rsidR="0095199F" w:rsidRPr="00A26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72E" w:rsidRDefault="0012072E" w:rsidP="00A2640A">
      <w:r>
        <w:separator/>
      </w:r>
    </w:p>
  </w:endnote>
  <w:endnote w:type="continuationSeparator" w:id="0">
    <w:p w:rsidR="0012072E" w:rsidRDefault="0012072E" w:rsidP="00A2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72E" w:rsidRDefault="0012072E" w:rsidP="00A2640A">
      <w:r>
        <w:separator/>
      </w:r>
    </w:p>
  </w:footnote>
  <w:footnote w:type="continuationSeparator" w:id="0">
    <w:p w:rsidR="0012072E" w:rsidRDefault="0012072E" w:rsidP="00A26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F8"/>
    <w:rsid w:val="00074EF8"/>
    <w:rsid w:val="0012072E"/>
    <w:rsid w:val="0095199F"/>
    <w:rsid w:val="00A2640A"/>
    <w:rsid w:val="00ED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0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6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640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6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40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0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6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640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6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40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</dc:creator>
  <cp:keywords/>
  <dc:description/>
  <cp:lastModifiedBy>GA</cp:lastModifiedBy>
  <cp:revision>2</cp:revision>
  <dcterms:created xsi:type="dcterms:W3CDTF">2020-08-21T09:05:00Z</dcterms:created>
  <dcterms:modified xsi:type="dcterms:W3CDTF">2020-08-21T09:05:00Z</dcterms:modified>
</cp:coreProperties>
</file>